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AF" w:rsidRPr="007C228D" w:rsidRDefault="00925AC0" w:rsidP="007C228D">
      <w:pPr>
        <w:ind w:right="-1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2703195</wp:posOffset>
            </wp:positionH>
            <wp:positionV relativeFrom="paragraph">
              <wp:posOffset>-47625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28D" w:rsidRPr="007C228D">
        <w:rPr>
          <w:b/>
          <w:sz w:val="32"/>
          <w:szCs w:val="32"/>
        </w:rPr>
        <w:t>ПРОЕКТ</w:t>
      </w:r>
    </w:p>
    <w:p w:rsidR="008A0CAF" w:rsidRPr="00F06CA3" w:rsidRDefault="00F06CA3" w:rsidP="00F06CA3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</w:t>
      </w:r>
      <w:r w:rsidR="008A0CAF" w:rsidRPr="00F06CA3">
        <w:rPr>
          <w:szCs w:val="40"/>
        </w:rPr>
        <w:t>А НИЖНЕВАРТОВСКОГО РАЙОНА</w:t>
      </w:r>
    </w:p>
    <w:p w:rsidR="00F06CA3" w:rsidRPr="00F06CA3" w:rsidRDefault="00F06CA3" w:rsidP="00F06CA3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8A0CAF" w:rsidRPr="00F06CA3" w:rsidRDefault="008A0CAF" w:rsidP="00F06CA3">
      <w:pPr>
        <w:ind w:right="-469"/>
        <w:jc w:val="center"/>
        <w:rPr>
          <w:b/>
          <w:sz w:val="28"/>
          <w:szCs w:val="28"/>
        </w:rPr>
      </w:pPr>
    </w:p>
    <w:p w:rsidR="008A0CAF" w:rsidRPr="00F06CA3" w:rsidRDefault="00F06CA3" w:rsidP="00F06CA3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</w:t>
      </w:r>
      <w:r w:rsidR="008A0CAF" w:rsidRPr="00F06CA3">
        <w:rPr>
          <w:b/>
          <w:bCs/>
          <w:sz w:val="40"/>
          <w:szCs w:val="40"/>
        </w:rPr>
        <w:t>Е</w:t>
      </w:r>
      <w:r w:rsidRPr="00F06CA3">
        <w:rPr>
          <w:b/>
          <w:bCs/>
          <w:sz w:val="40"/>
          <w:szCs w:val="40"/>
        </w:rPr>
        <w:t>НИ</w:t>
      </w:r>
      <w:r w:rsidR="008A0CAF" w:rsidRPr="00F06CA3">
        <w:rPr>
          <w:b/>
          <w:bCs/>
          <w:sz w:val="40"/>
          <w:szCs w:val="40"/>
        </w:rPr>
        <w:t>Е</w:t>
      </w:r>
    </w:p>
    <w:p w:rsidR="008A0CAF" w:rsidRDefault="008A0CAF" w:rsidP="008A0CAF">
      <w:pPr>
        <w:ind w:right="-469"/>
        <w:rPr>
          <w:sz w:val="20"/>
          <w:szCs w:val="20"/>
        </w:rPr>
      </w:pPr>
    </w:p>
    <w:p w:rsidR="008A0CAF" w:rsidRDefault="008A0CAF" w:rsidP="008A0CAF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  <w:gridCol w:w="4952"/>
      </w:tblGrid>
      <w:tr w:rsidR="0063592C" w:rsidTr="0063592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3592C" w:rsidRDefault="0063592C">
            <w:pPr>
              <w:ind w:right="-469"/>
              <w:jc w:val="both"/>
              <w:rPr>
                <w:szCs w:val="20"/>
              </w:rPr>
            </w:pPr>
            <w:r>
              <w:t>от _________________</w:t>
            </w:r>
          </w:p>
          <w:p w:rsidR="0063592C" w:rsidRDefault="0063592C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3592C" w:rsidRDefault="0063592C" w:rsidP="0063592C">
            <w:pPr>
              <w:ind w:left="540" w:right="-235"/>
              <w:jc w:val="both"/>
            </w:pPr>
            <w:r>
              <w:t xml:space="preserve">                                                     № ______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3592C" w:rsidRDefault="0063592C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               № _____         </w:t>
            </w:r>
          </w:p>
        </w:tc>
      </w:tr>
    </w:tbl>
    <w:p w:rsidR="008A0CAF" w:rsidRPr="008C4144" w:rsidRDefault="008A0CAF" w:rsidP="008A0CAF">
      <w:pPr>
        <w:ind w:left="540" w:right="-469"/>
        <w:jc w:val="both"/>
        <w:rPr>
          <w:sz w:val="28"/>
          <w:szCs w:val="28"/>
        </w:rPr>
      </w:pPr>
    </w:p>
    <w:p w:rsidR="008C4144" w:rsidRPr="008C4144" w:rsidRDefault="008C4144" w:rsidP="008A0CAF">
      <w:pPr>
        <w:ind w:left="540" w:right="-469"/>
        <w:jc w:val="both"/>
        <w:rPr>
          <w:sz w:val="28"/>
          <w:szCs w:val="28"/>
        </w:rPr>
      </w:pPr>
    </w:p>
    <w:p w:rsidR="00925AC0" w:rsidRPr="008528F7" w:rsidRDefault="00925AC0" w:rsidP="00DC267A">
      <w:pPr>
        <w:tabs>
          <w:tab w:val="left" w:pos="4219"/>
          <w:tab w:val="left" w:pos="4678"/>
        </w:tabs>
        <w:ind w:right="5103" w:hanging="34"/>
        <w:jc w:val="both"/>
        <w:rPr>
          <w:sz w:val="28"/>
          <w:szCs w:val="28"/>
        </w:rPr>
      </w:pPr>
      <w:r w:rsidRPr="008528F7">
        <w:rPr>
          <w:sz w:val="28"/>
          <w:szCs w:val="28"/>
        </w:rPr>
        <w:t>О признании утратившим</w:t>
      </w:r>
      <w:r w:rsidR="00061CE2">
        <w:rPr>
          <w:sz w:val="28"/>
          <w:szCs w:val="28"/>
        </w:rPr>
        <w:t xml:space="preserve">и силу некоторых </w:t>
      </w:r>
      <w:r w:rsidRPr="008528F7">
        <w:rPr>
          <w:sz w:val="28"/>
          <w:szCs w:val="28"/>
        </w:rPr>
        <w:t>решени</w:t>
      </w:r>
      <w:r w:rsidR="00061CE2">
        <w:rPr>
          <w:sz w:val="28"/>
          <w:szCs w:val="28"/>
        </w:rPr>
        <w:t>й</w:t>
      </w:r>
      <w:r w:rsidRPr="008528F7">
        <w:rPr>
          <w:sz w:val="28"/>
          <w:szCs w:val="28"/>
        </w:rPr>
        <w:t xml:space="preserve"> Думы района </w:t>
      </w:r>
    </w:p>
    <w:p w:rsidR="008A0CAF" w:rsidRPr="008C4144" w:rsidRDefault="008A0CAF" w:rsidP="008A0CAF">
      <w:pPr>
        <w:jc w:val="both"/>
        <w:rPr>
          <w:sz w:val="28"/>
          <w:szCs w:val="28"/>
        </w:rPr>
      </w:pPr>
    </w:p>
    <w:p w:rsidR="00925AC0" w:rsidRPr="008C4144" w:rsidRDefault="00925AC0" w:rsidP="008A0CAF">
      <w:pPr>
        <w:jc w:val="both"/>
        <w:rPr>
          <w:sz w:val="28"/>
          <w:szCs w:val="28"/>
        </w:rPr>
      </w:pPr>
    </w:p>
    <w:p w:rsidR="008C4144" w:rsidRDefault="00925AC0" w:rsidP="008C4144">
      <w:pPr>
        <w:pStyle w:val="a4"/>
        <w:ind w:left="0" w:firstLine="709"/>
        <w:jc w:val="both"/>
        <w:rPr>
          <w:sz w:val="28"/>
          <w:szCs w:val="28"/>
        </w:rPr>
      </w:pPr>
      <w:r w:rsidRPr="00925AC0">
        <w:rPr>
          <w:sz w:val="28"/>
          <w:szCs w:val="28"/>
        </w:rPr>
        <w:t xml:space="preserve">В целях приведения муниципальных правовых актов района </w:t>
      </w:r>
      <w:r w:rsidR="008C4144">
        <w:rPr>
          <w:sz w:val="28"/>
          <w:szCs w:val="28"/>
        </w:rPr>
        <w:t xml:space="preserve">                                  в соответствие</w:t>
      </w:r>
      <w:r w:rsidRPr="00925AC0">
        <w:rPr>
          <w:sz w:val="28"/>
          <w:szCs w:val="28"/>
        </w:rPr>
        <w:t xml:space="preserve"> с действующим законодательством</w:t>
      </w:r>
      <w:r w:rsidR="00061CE2">
        <w:rPr>
          <w:sz w:val="28"/>
          <w:szCs w:val="28"/>
        </w:rPr>
        <w:t xml:space="preserve"> </w:t>
      </w:r>
    </w:p>
    <w:p w:rsidR="008C4144" w:rsidRDefault="008C4144" w:rsidP="008C4144">
      <w:pPr>
        <w:pStyle w:val="a4"/>
        <w:ind w:left="0" w:firstLine="709"/>
        <w:jc w:val="both"/>
        <w:rPr>
          <w:sz w:val="28"/>
          <w:szCs w:val="28"/>
        </w:rPr>
      </w:pPr>
    </w:p>
    <w:p w:rsidR="008C4144" w:rsidRDefault="00061CE2" w:rsidP="008C414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района </w:t>
      </w:r>
    </w:p>
    <w:p w:rsidR="008C4144" w:rsidRDefault="008C4144" w:rsidP="008C4144">
      <w:pPr>
        <w:pStyle w:val="a4"/>
        <w:ind w:left="0" w:firstLine="709"/>
        <w:jc w:val="both"/>
        <w:rPr>
          <w:sz w:val="28"/>
          <w:szCs w:val="28"/>
        </w:rPr>
      </w:pPr>
    </w:p>
    <w:p w:rsidR="008C4144" w:rsidRDefault="008C4144" w:rsidP="008C414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C4144" w:rsidRDefault="008C4144" w:rsidP="008C4144">
      <w:pPr>
        <w:pStyle w:val="a4"/>
        <w:ind w:left="0"/>
        <w:jc w:val="both"/>
        <w:rPr>
          <w:sz w:val="28"/>
          <w:szCs w:val="28"/>
        </w:rPr>
      </w:pPr>
    </w:p>
    <w:p w:rsidR="00925AC0" w:rsidRPr="008C4144" w:rsidRDefault="008C4144" w:rsidP="008C4144">
      <w:pPr>
        <w:ind w:firstLine="709"/>
        <w:jc w:val="both"/>
        <w:rPr>
          <w:sz w:val="28"/>
          <w:szCs w:val="28"/>
        </w:rPr>
      </w:pPr>
      <w:r w:rsidRPr="008C41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25AC0" w:rsidRPr="008C4144">
        <w:rPr>
          <w:sz w:val="28"/>
          <w:szCs w:val="28"/>
        </w:rPr>
        <w:t>Признать утратившими силу решения Думы района:</w:t>
      </w:r>
    </w:p>
    <w:p w:rsidR="00925AC0" w:rsidRPr="00925AC0" w:rsidRDefault="00925AC0" w:rsidP="003132D6">
      <w:pPr>
        <w:ind w:firstLine="708"/>
        <w:jc w:val="both"/>
        <w:rPr>
          <w:sz w:val="28"/>
          <w:szCs w:val="28"/>
        </w:rPr>
      </w:pPr>
      <w:r w:rsidRPr="00925AC0">
        <w:rPr>
          <w:sz w:val="28"/>
          <w:szCs w:val="28"/>
        </w:rPr>
        <w:t>от 23.05.2014 № 494 «Об утверждении правил благоустройства территории населенных пунктов, не являющихся муниципальным</w:t>
      </w:r>
      <w:r w:rsidR="00061CE2">
        <w:rPr>
          <w:sz w:val="28"/>
          <w:szCs w:val="28"/>
        </w:rPr>
        <w:t>и</w:t>
      </w:r>
      <w:r w:rsidRPr="00925AC0">
        <w:rPr>
          <w:sz w:val="28"/>
          <w:szCs w:val="28"/>
        </w:rPr>
        <w:t xml:space="preserve"> образованием»;</w:t>
      </w:r>
    </w:p>
    <w:p w:rsidR="00925AC0" w:rsidRDefault="00925AC0" w:rsidP="003132D6">
      <w:pPr>
        <w:ind w:firstLine="708"/>
        <w:jc w:val="both"/>
        <w:rPr>
          <w:sz w:val="28"/>
          <w:szCs w:val="28"/>
        </w:rPr>
      </w:pPr>
      <w:r w:rsidRPr="00925AC0">
        <w:rPr>
          <w:sz w:val="28"/>
          <w:szCs w:val="28"/>
        </w:rPr>
        <w:t>от 19.06.2015 № 666 «О внесении из</w:t>
      </w:r>
      <w:r w:rsidR="00061CE2">
        <w:rPr>
          <w:sz w:val="28"/>
          <w:szCs w:val="28"/>
        </w:rPr>
        <w:t>менения в приложение к решению Д</w:t>
      </w:r>
      <w:r w:rsidRPr="00925AC0">
        <w:rPr>
          <w:sz w:val="28"/>
          <w:szCs w:val="28"/>
        </w:rPr>
        <w:t>умы района от 23.05.2014 № 494 «Об утверждении правил благоустройства территории населенных пунктов района, не являющихся муниципальными образованиями».</w:t>
      </w:r>
    </w:p>
    <w:p w:rsidR="008C4144" w:rsidRDefault="008C4144" w:rsidP="003132D6">
      <w:pPr>
        <w:ind w:firstLine="708"/>
        <w:jc w:val="both"/>
        <w:rPr>
          <w:sz w:val="28"/>
          <w:szCs w:val="28"/>
        </w:rPr>
      </w:pPr>
    </w:p>
    <w:p w:rsidR="00783025" w:rsidRDefault="00783025" w:rsidP="00783025">
      <w:pPr>
        <w:ind w:firstLine="708"/>
        <w:jc w:val="both"/>
        <w:rPr>
          <w:sz w:val="28"/>
          <w:szCs w:val="28"/>
        </w:rPr>
      </w:pPr>
      <w:r w:rsidRPr="00783025">
        <w:rPr>
          <w:sz w:val="28"/>
          <w:szCs w:val="28"/>
        </w:rPr>
        <w:t>2. Решение опубликовать (обнародовать) на официальном веб-сайте администрации Нижневартовского района (</w:t>
      </w:r>
      <w:r w:rsidR="0027742D">
        <w:rPr>
          <w:sz w:val="28"/>
          <w:szCs w:val="28"/>
        </w:rPr>
        <w:t>www.nvraion.ru) и в приложении «</w:t>
      </w:r>
      <w:r w:rsidRPr="00783025">
        <w:rPr>
          <w:sz w:val="28"/>
          <w:szCs w:val="28"/>
        </w:rPr>
        <w:t>О</w:t>
      </w:r>
      <w:r w:rsidR="0027742D">
        <w:rPr>
          <w:sz w:val="28"/>
          <w:szCs w:val="28"/>
        </w:rPr>
        <w:t>фициальный бюллетень» к газете «Новости Приобья»</w:t>
      </w:r>
      <w:r w:rsidRPr="00783025">
        <w:rPr>
          <w:sz w:val="28"/>
          <w:szCs w:val="28"/>
        </w:rPr>
        <w:t>.</w:t>
      </w:r>
    </w:p>
    <w:p w:rsidR="008C4144" w:rsidRPr="00783025" w:rsidRDefault="008C4144" w:rsidP="00783025">
      <w:pPr>
        <w:ind w:firstLine="708"/>
        <w:jc w:val="both"/>
        <w:rPr>
          <w:sz w:val="28"/>
          <w:szCs w:val="28"/>
        </w:rPr>
      </w:pPr>
    </w:p>
    <w:p w:rsidR="00783025" w:rsidRPr="00925AC0" w:rsidRDefault="00783025" w:rsidP="00783025">
      <w:pPr>
        <w:ind w:firstLine="708"/>
        <w:jc w:val="both"/>
        <w:rPr>
          <w:sz w:val="28"/>
          <w:szCs w:val="28"/>
        </w:rPr>
      </w:pPr>
      <w:r w:rsidRPr="00783025">
        <w:rPr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DF7D3F" w:rsidRDefault="00DF7D3F" w:rsidP="00DF7D3F">
      <w:pPr>
        <w:rPr>
          <w:sz w:val="28"/>
          <w:szCs w:val="28"/>
        </w:rPr>
      </w:pPr>
    </w:p>
    <w:p w:rsidR="00DC267A" w:rsidRDefault="00DC267A" w:rsidP="00DF7D3F">
      <w:pPr>
        <w:rPr>
          <w:sz w:val="28"/>
          <w:szCs w:val="28"/>
        </w:rPr>
      </w:pPr>
    </w:p>
    <w:p w:rsidR="00DC267A" w:rsidRDefault="00DC267A" w:rsidP="00DF7D3F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DF7D3F" w:rsidRPr="00D5440A" w:rsidTr="002A076E">
        <w:tc>
          <w:tcPr>
            <w:tcW w:w="4786" w:type="dxa"/>
          </w:tcPr>
          <w:p w:rsidR="00DF7D3F" w:rsidRPr="00D5440A" w:rsidRDefault="00DF7D3F" w:rsidP="002A076E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DF7D3F" w:rsidRPr="00D5440A" w:rsidRDefault="00DF7D3F" w:rsidP="002A076E">
            <w:pPr>
              <w:jc w:val="both"/>
              <w:rPr>
                <w:sz w:val="28"/>
              </w:rPr>
            </w:pPr>
          </w:p>
          <w:p w:rsidR="00DF7D3F" w:rsidRPr="00D5440A" w:rsidRDefault="00DF7D3F" w:rsidP="002A076E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______________С.В. Субботина</w:t>
            </w:r>
          </w:p>
        </w:tc>
        <w:tc>
          <w:tcPr>
            <w:tcW w:w="932" w:type="dxa"/>
          </w:tcPr>
          <w:p w:rsidR="00DF7D3F" w:rsidRPr="00D5440A" w:rsidRDefault="00DF7D3F" w:rsidP="002A076E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DF7D3F" w:rsidRPr="00D5440A" w:rsidRDefault="00DF7D3F" w:rsidP="002A076E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DF7D3F" w:rsidRDefault="00DF7D3F" w:rsidP="002A076E">
            <w:pPr>
              <w:jc w:val="right"/>
              <w:rPr>
                <w:sz w:val="28"/>
              </w:rPr>
            </w:pPr>
          </w:p>
          <w:p w:rsidR="00DF7D3F" w:rsidRPr="00D5440A" w:rsidRDefault="00DF7D3F" w:rsidP="002A076E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DC267A" w:rsidRPr="00DF7D3F" w:rsidRDefault="00DC267A" w:rsidP="00DC267A">
      <w:pPr>
        <w:tabs>
          <w:tab w:val="left" w:pos="8205"/>
        </w:tabs>
        <w:rPr>
          <w:sz w:val="28"/>
          <w:szCs w:val="28"/>
        </w:rPr>
      </w:pPr>
      <w:bookmarkStart w:id="0" w:name="_GoBack"/>
      <w:bookmarkEnd w:id="0"/>
    </w:p>
    <w:sectPr w:rsidR="00DC267A" w:rsidRPr="00DF7D3F" w:rsidSect="00D2690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02A6"/>
    <w:multiLevelType w:val="hybridMultilevel"/>
    <w:tmpl w:val="5D4204F4"/>
    <w:lvl w:ilvl="0" w:tplc="2466D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162C2"/>
    <w:multiLevelType w:val="hybridMultilevel"/>
    <w:tmpl w:val="6F406F08"/>
    <w:lvl w:ilvl="0" w:tplc="D53A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CAF"/>
    <w:rsid w:val="00061CE2"/>
    <w:rsid w:val="0027742D"/>
    <w:rsid w:val="002A076E"/>
    <w:rsid w:val="002B2377"/>
    <w:rsid w:val="002C137A"/>
    <w:rsid w:val="003132D6"/>
    <w:rsid w:val="00353CC1"/>
    <w:rsid w:val="003923AA"/>
    <w:rsid w:val="0063592C"/>
    <w:rsid w:val="0077649B"/>
    <w:rsid w:val="00783025"/>
    <w:rsid w:val="007C228D"/>
    <w:rsid w:val="008528F7"/>
    <w:rsid w:val="008A0CAF"/>
    <w:rsid w:val="008C4144"/>
    <w:rsid w:val="00905495"/>
    <w:rsid w:val="00925AC0"/>
    <w:rsid w:val="00972E1E"/>
    <w:rsid w:val="00D2690C"/>
    <w:rsid w:val="00D435A3"/>
    <w:rsid w:val="00D94981"/>
    <w:rsid w:val="00DC267A"/>
    <w:rsid w:val="00DD7E72"/>
    <w:rsid w:val="00DF7D3F"/>
    <w:rsid w:val="00F0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D62A0E-2BD0-47B6-92D7-A8F6C2DD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90C"/>
    <w:pPr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8C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cp:lastModifiedBy>Рязанова Елена Владимировна</cp:lastModifiedBy>
  <cp:revision>9</cp:revision>
  <cp:lastPrinted>2009-03-23T04:56:00Z</cp:lastPrinted>
  <dcterms:created xsi:type="dcterms:W3CDTF">2018-03-02T06:25:00Z</dcterms:created>
  <dcterms:modified xsi:type="dcterms:W3CDTF">2018-03-19T09:27:00Z</dcterms:modified>
</cp:coreProperties>
</file>